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附件：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</w:rPr>
        <w:t xml:space="preserve">  甘肃省教育科学“十四五”规划2022年度课题拟推荐名单</w:t>
      </w:r>
    </w:p>
    <w:tbl>
      <w:tblPr>
        <w:tblStyle w:val="5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640"/>
        <w:gridCol w:w="4000"/>
        <w:gridCol w:w="891"/>
        <w:gridCol w:w="2069"/>
        <w:gridCol w:w="1180"/>
        <w:gridCol w:w="341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58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课题类别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课题名称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职称/职务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课题参与成员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重点课题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产教融合视角下现代职业教育教学变革研究——以《财务会计》新型教材开发为例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刘丽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甘肃财贸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职业学院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何科鹏、李玉环、徐涵、杜海霞、王晓燕、张信、田君怡、尚青、马振英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15809312140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课题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思政融合视角下现代会计职业教育教学变革研究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贾莉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甘肃财贸职业学院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杨洁、段晓燕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13893325462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课题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高职院校数字化新商贸专业群建设研究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白娟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甘肃财贸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职业学院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于占勇、陈娟、李敏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18993070096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课题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“互联网+”视域下高职教育信息化服务提升研究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范海秀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甘肃财贸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职业学院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李文强、邵勇、靳甲兵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13399467362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课题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《财务会计》精品课建设研究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刘敏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副教授/会计金融学院副院长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甘肃财贸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职业学院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王莉娜、王佳、 尚青、杨君君、白洺语、戚冬丽、慕煦阳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18152071788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课题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产教融合视角下利用信息技术探索职业教育教学研究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刘喜慧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高级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甘肃财贸职业学院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张燕、方志强、张红霞、李文英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15294126020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课题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新发展理念引领下高职语文立足产教融合的教学模式创新研究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路文娟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副教授/科研处处长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甘肃财贸职业学院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于倩、李多艺、吴亚军、石富允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18993070116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课题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高职院校党建引领“一站式”学生社区育人体系建构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牛磊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副教授/学生处处长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甘肃财贸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职业学院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郭志强、郭佳欣、张红宇、郑锐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13919848918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课题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产教融合背景下计算机应用专业“岗课赛证”融通人才培养模式研究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施德洪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甘肃财贸职业学院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屠鸣、张红霞、杨青荣、邵勇、李阳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18993070011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课题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职业院校开展数据信息素养模块建设研究 ——以兰州新区职教园区图书馆为依托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叶仲才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甘肃财贸职业学院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李秀红、李阳、董学礼、</w:t>
            </w:r>
            <w:r>
              <w:rPr>
                <w:rFonts w:hint="eastAsia"/>
                <w:lang w:val="en-US" w:eastAsia="zh-CN"/>
              </w:rPr>
              <w:t>潘沁、</w:t>
            </w:r>
            <w:bookmarkStart w:id="0" w:name="_GoBack"/>
            <w:bookmarkEnd w:id="0"/>
            <w:r>
              <w:rPr>
                <w:rFonts w:hint="eastAsia"/>
              </w:rPr>
              <w:t>邸维琰、靳沛、齐诚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18993092565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课题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课程思政教学评价指标体系探索——以大学语文为例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袁辉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甘肃财贸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职业学院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郭志强、陈宇、李丽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13008759095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课题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基于多元评价视野下高职体育教学开展研究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张金林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讲师/体育部部长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甘肃财贸职业学院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金涛、金成川、夏宏海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陈贞、瞿金鹏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15393140875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课题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产教融合视角下现代职业教育会计专业教学研究与探索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张燕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甘肃财贸职业学院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李曼丽、何科鹏、田君怡、赵越、杨文莉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13919396084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课题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产教融合式高职学前教育综合实践教学探析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张媛媛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甘肃财贸职业学院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胡艳、魏潇、曾鸿、程放、夏宏海、张倩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18993092517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课题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敦煌壁画艺术对于学前儿童美术启蒙的研究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张云洁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甘肃财贸职业学院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周丛寅、许馨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</w:rPr>
              <w:t>、徐润焕、曾鸿、贠欣、张龙翔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13519491128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p/>
    <w:sectPr>
      <w:pgSz w:w="16838" w:h="11906" w:orient="landscape"/>
      <w:pgMar w:top="1418" w:right="1247" w:bottom="1418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971B8"/>
    <w:rsid w:val="09E37880"/>
    <w:rsid w:val="169971B8"/>
    <w:rsid w:val="75FD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2022-05-05T07:48:00Z</dcterms:created>
  <dc:creator>Administrator</dc:creator>
  <cp:lastModifiedBy>Administrator</cp:lastModifiedBy>
  <dcterms:modified xsi:type="dcterms:W3CDTF">2022-05-05T08:31:59Z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